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8F" w:rsidRDefault="00DB5A8F" w:rsidP="00DB5A8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B5A8F" w:rsidRDefault="00DB5A8F" w:rsidP="00DB5A8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B5A8F" w:rsidRPr="002D1739" w:rsidRDefault="00DB5A8F" w:rsidP="00DB5A8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2D173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tbl>
      <w:tblPr>
        <w:tblStyle w:val="a4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2268"/>
        <w:gridCol w:w="1134"/>
        <w:gridCol w:w="1418"/>
      </w:tblGrid>
      <w:tr w:rsidR="00DB5A8F" w:rsidRPr="002D1739" w:rsidTr="002C7FD4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DB5A8F" w:rsidRPr="002D1739" w:rsidRDefault="00DB5A8F" w:rsidP="002C7FD4">
            <w:pPr>
              <w:jc w:val="center"/>
              <w:rPr>
                <w:rFonts w:ascii="Times New Roman" w:hAnsi="Times New Roman" w:cs="Times New Roman"/>
              </w:rPr>
            </w:pPr>
            <w:r w:rsidRPr="002D1739">
              <w:rPr>
                <w:rFonts w:ascii="Times New Roman" w:hAnsi="Times New Roman" w:cs="Times New Roman"/>
              </w:rPr>
              <w:t>№/</w:t>
            </w:r>
            <w:proofErr w:type="gramStart"/>
            <w:r w:rsidRPr="002D173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268" w:type="dxa"/>
            <w:vAlign w:val="center"/>
          </w:tcPr>
          <w:p w:rsidR="00DB5A8F" w:rsidRPr="002D1739" w:rsidRDefault="00DB5A8F" w:rsidP="002C7FD4">
            <w:pPr>
              <w:jc w:val="center"/>
              <w:rPr>
                <w:rFonts w:ascii="Times New Roman" w:hAnsi="Times New Roman" w:cs="Times New Roman"/>
              </w:rPr>
            </w:pPr>
            <w:r w:rsidRPr="002D17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DB5A8F" w:rsidRPr="002D1739" w:rsidRDefault="00DB5A8F" w:rsidP="002C7FD4">
            <w:pPr>
              <w:jc w:val="center"/>
              <w:rPr>
                <w:rFonts w:ascii="Times New Roman" w:hAnsi="Times New Roman" w:cs="Times New Roman"/>
              </w:rPr>
            </w:pPr>
            <w:r w:rsidRPr="002D1739"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2268" w:type="dxa"/>
            <w:vAlign w:val="center"/>
          </w:tcPr>
          <w:p w:rsidR="00DB5A8F" w:rsidRPr="002D1739" w:rsidRDefault="00DB5A8F" w:rsidP="002C7FD4">
            <w:pPr>
              <w:jc w:val="center"/>
              <w:rPr>
                <w:rFonts w:ascii="Times New Roman" w:hAnsi="Times New Roman" w:cs="Times New Roman"/>
              </w:rPr>
            </w:pPr>
            <w:r w:rsidRPr="002D1739"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134" w:type="dxa"/>
            <w:vAlign w:val="center"/>
          </w:tcPr>
          <w:p w:rsidR="00DB5A8F" w:rsidRPr="002D1739" w:rsidRDefault="00DB5A8F" w:rsidP="002C7FD4">
            <w:pPr>
              <w:jc w:val="center"/>
              <w:rPr>
                <w:rFonts w:ascii="Times New Roman" w:hAnsi="Times New Roman" w:cs="Times New Roman"/>
              </w:rPr>
            </w:pPr>
            <w:r w:rsidRPr="002D173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DB5A8F" w:rsidRPr="002D1739" w:rsidRDefault="00DB5A8F" w:rsidP="002C7FD4">
            <w:pPr>
              <w:jc w:val="center"/>
              <w:rPr>
                <w:rFonts w:ascii="Times New Roman" w:hAnsi="Times New Roman" w:cs="Times New Roman"/>
              </w:rPr>
            </w:pPr>
            <w:r w:rsidRPr="002D1739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DB5A8F" w:rsidRPr="002D1739" w:rsidTr="002C7FD4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DB5A8F" w:rsidRPr="002D1739" w:rsidRDefault="00DB5A8F" w:rsidP="002C7FD4">
            <w:pPr>
              <w:jc w:val="center"/>
              <w:rPr>
                <w:rFonts w:ascii="Times New Roman" w:hAnsi="Times New Roman" w:cs="Times New Roman"/>
              </w:rPr>
            </w:pPr>
            <w:r w:rsidRPr="002D17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vAlign w:val="center"/>
          </w:tcPr>
          <w:p w:rsidR="00DB5A8F" w:rsidRPr="002D1739" w:rsidRDefault="00DB5A8F" w:rsidP="002C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Шпиндель</w:t>
            </w:r>
          </w:p>
        </w:tc>
        <w:tc>
          <w:tcPr>
            <w:tcW w:w="2268" w:type="dxa"/>
            <w:vAlign w:val="center"/>
          </w:tcPr>
          <w:p w:rsidR="00DB5A8F" w:rsidRPr="002D1739" w:rsidRDefault="00DB5A8F" w:rsidP="002C7FD4">
            <w:pPr>
              <w:jc w:val="center"/>
              <w:rPr>
                <w:rFonts w:ascii="Times New Roman" w:hAnsi="Times New Roman" w:cs="Times New Roman"/>
              </w:rPr>
            </w:pPr>
            <w:r w:rsidRPr="002D1739">
              <w:rPr>
                <w:rFonts w:ascii="Times New Roman" w:hAnsi="Times New Roman" w:cs="Times New Roman"/>
              </w:rPr>
              <w:t>600.</w:t>
            </w:r>
            <w:r>
              <w:rPr>
                <w:rFonts w:ascii="Times New Roman" w:hAnsi="Times New Roman" w:cs="Times New Roman"/>
              </w:rPr>
              <w:t>7614-4062/021</w:t>
            </w:r>
          </w:p>
        </w:tc>
        <w:tc>
          <w:tcPr>
            <w:tcW w:w="2268" w:type="dxa"/>
            <w:vAlign w:val="center"/>
          </w:tcPr>
          <w:p w:rsidR="00DB5A8F" w:rsidRDefault="00DB5A8F" w:rsidP="002C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3Х13 </w:t>
            </w:r>
          </w:p>
          <w:p w:rsidR="00DB5A8F" w:rsidRPr="002D1739" w:rsidRDefault="00DB5A8F" w:rsidP="002C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5632-72</w:t>
            </w:r>
          </w:p>
        </w:tc>
        <w:tc>
          <w:tcPr>
            <w:tcW w:w="1134" w:type="dxa"/>
            <w:vAlign w:val="center"/>
          </w:tcPr>
          <w:p w:rsidR="00DB5A8F" w:rsidRPr="002D1739" w:rsidRDefault="00DB5A8F" w:rsidP="002C7FD4">
            <w:pPr>
              <w:jc w:val="center"/>
              <w:rPr>
                <w:rFonts w:ascii="Times New Roman" w:hAnsi="Times New Roman" w:cs="Times New Roman"/>
              </w:rPr>
            </w:pPr>
            <w:r w:rsidRPr="002D17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DB5A8F" w:rsidRPr="002D1739" w:rsidRDefault="00DB5A8F" w:rsidP="002C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B5A8F" w:rsidRPr="002D1739" w:rsidTr="002C7FD4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DB5A8F" w:rsidRPr="002D1739" w:rsidRDefault="00DB5A8F" w:rsidP="002C7FD4">
            <w:pPr>
              <w:jc w:val="center"/>
              <w:rPr>
                <w:rFonts w:ascii="Times New Roman" w:hAnsi="Times New Roman" w:cs="Times New Roman"/>
              </w:rPr>
            </w:pPr>
            <w:r w:rsidRPr="002D173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vAlign w:val="center"/>
          </w:tcPr>
          <w:p w:rsidR="00DB5A8F" w:rsidRPr="002D1739" w:rsidRDefault="00DB5A8F" w:rsidP="002C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Сепаратор</w:t>
            </w:r>
          </w:p>
        </w:tc>
        <w:tc>
          <w:tcPr>
            <w:tcW w:w="2268" w:type="dxa"/>
            <w:vAlign w:val="center"/>
          </w:tcPr>
          <w:p w:rsidR="00DB5A8F" w:rsidRPr="002D1739" w:rsidRDefault="00DB5A8F" w:rsidP="002C7FD4">
            <w:pPr>
              <w:jc w:val="center"/>
              <w:rPr>
                <w:rFonts w:ascii="Times New Roman" w:hAnsi="Times New Roman" w:cs="Times New Roman"/>
              </w:rPr>
            </w:pPr>
            <w:r w:rsidRPr="002D1739">
              <w:rPr>
                <w:rFonts w:ascii="Times New Roman" w:hAnsi="Times New Roman" w:cs="Times New Roman"/>
              </w:rPr>
              <w:t>600.</w:t>
            </w:r>
            <w:r>
              <w:rPr>
                <w:rFonts w:ascii="Times New Roman" w:hAnsi="Times New Roman" w:cs="Times New Roman"/>
              </w:rPr>
              <w:t>7614-4062/015</w:t>
            </w:r>
          </w:p>
        </w:tc>
        <w:tc>
          <w:tcPr>
            <w:tcW w:w="2268" w:type="dxa"/>
            <w:vAlign w:val="center"/>
          </w:tcPr>
          <w:p w:rsidR="00DB5A8F" w:rsidRDefault="00DB5A8F" w:rsidP="002C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30ХГСА </w:t>
            </w:r>
          </w:p>
          <w:p w:rsidR="00DB5A8F" w:rsidRPr="002D1739" w:rsidRDefault="00DB5A8F" w:rsidP="002C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4543-71</w:t>
            </w:r>
          </w:p>
        </w:tc>
        <w:tc>
          <w:tcPr>
            <w:tcW w:w="1134" w:type="dxa"/>
            <w:vAlign w:val="center"/>
          </w:tcPr>
          <w:p w:rsidR="00DB5A8F" w:rsidRPr="002D1739" w:rsidRDefault="00DB5A8F" w:rsidP="002C7FD4">
            <w:pPr>
              <w:jc w:val="center"/>
              <w:rPr>
                <w:rFonts w:ascii="Times New Roman" w:hAnsi="Times New Roman" w:cs="Times New Roman"/>
              </w:rPr>
            </w:pPr>
            <w:r w:rsidRPr="002D173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DB5A8F" w:rsidRPr="002D1739" w:rsidRDefault="00DB5A8F" w:rsidP="002C7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DB5A8F" w:rsidRDefault="00DB5A8F" w:rsidP="00DB5A8F">
      <w:pPr>
        <w:spacing w:after="0"/>
        <w:rPr>
          <w:rFonts w:ascii="Times New Roman" w:hAnsi="Times New Roman" w:cs="Times New Roman"/>
        </w:rPr>
      </w:pPr>
    </w:p>
    <w:p w:rsidR="00DB5A8F" w:rsidRPr="002D1739" w:rsidRDefault="00DB5A8F" w:rsidP="00DB5A8F">
      <w:pPr>
        <w:spacing w:after="0"/>
        <w:rPr>
          <w:rFonts w:ascii="Times New Roman" w:hAnsi="Times New Roman" w:cs="Times New Roman"/>
        </w:rPr>
      </w:pPr>
      <w:r w:rsidRPr="002D1739">
        <w:rPr>
          <w:rFonts w:ascii="Times New Roman" w:hAnsi="Times New Roman" w:cs="Times New Roman"/>
        </w:rPr>
        <w:t xml:space="preserve">   </w:t>
      </w:r>
    </w:p>
    <w:p w:rsidR="00DB5A8F" w:rsidRPr="002D1739" w:rsidRDefault="00DB5A8F" w:rsidP="00DB5A8F">
      <w:pPr>
        <w:spacing w:after="0"/>
        <w:rPr>
          <w:rFonts w:ascii="Times New Roman" w:hAnsi="Times New Roman" w:cs="Times New Roman"/>
        </w:rPr>
      </w:pPr>
      <w:r w:rsidRPr="002D1739">
        <w:rPr>
          <w:rFonts w:ascii="Times New Roman" w:hAnsi="Times New Roman" w:cs="Times New Roman"/>
        </w:rPr>
        <w:t xml:space="preserve">             Обязательные условия для (контрагентов/участников):</w:t>
      </w:r>
    </w:p>
    <w:p w:rsidR="00DB5A8F" w:rsidRPr="002D1739" w:rsidRDefault="00DB5A8F" w:rsidP="00DB5A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D1739">
        <w:rPr>
          <w:rFonts w:ascii="Times New Roman" w:hAnsi="Times New Roman" w:cs="Times New Roman"/>
        </w:rPr>
        <w:t>Работа в рамках «ФЗ-275»;</w:t>
      </w:r>
    </w:p>
    <w:p w:rsidR="00DB5A8F" w:rsidRPr="002D1739" w:rsidRDefault="00DB5A8F" w:rsidP="00DB5A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D1739"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DB5A8F" w:rsidRPr="002D1739" w:rsidRDefault="00DB5A8F" w:rsidP="00DB5A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D1739">
        <w:rPr>
          <w:rFonts w:ascii="Times New Roman" w:hAnsi="Times New Roman" w:cs="Times New Roman"/>
        </w:rPr>
        <w:t>Существование фирмы на рынке более трех лет;</w:t>
      </w:r>
    </w:p>
    <w:p w:rsidR="00DB5A8F" w:rsidRPr="002D1739" w:rsidRDefault="00DB5A8F" w:rsidP="00DB5A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D1739">
        <w:rPr>
          <w:rFonts w:ascii="Times New Roman" w:hAnsi="Times New Roman" w:cs="Times New Roman"/>
        </w:rPr>
        <w:t>Отсрочка платежа – 60 дней.</w:t>
      </w:r>
    </w:p>
    <w:p w:rsidR="00DB5A8F" w:rsidRPr="002D1739" w:rsidRDefault="00DB5A8F" w:rsidP="00DB5A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D1739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DB5A8F" w:rsidRPr="002D1739" w:rsidRDefault="00DB5A8F" w:rsidP="00DB5A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D1739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DB5A8F" w:rsidRPr="002D1739" w:rsidRDefault="00DB5A8F" w:rsidP="00DB5A8F">
      <w:pPr>
        <w:spacing w:after="0"/>
        <w:rPr>
          <w:rFonts w:ascii="Times New Roman" w:hAnsi="Times New Roman" w:cs="Times New Roman"/>
          <w:i/>
        </w:rPr>
      </w:pPr>
    </w:p>
    <w:p w:rsidR="00DB5A8F" w:rsidRDefault="00DB5A8F" w:rsidP="00DB5A8F">
      <w:pPr>
        <w:spacing w:after="0"/>
        <w:rPr>
          <w:rFonts w:ascii="Times New Roman" w:hAnsi="Times New Roman" w:cs="Times New Roman"/>
          <w:i/>
        </w:rPr>
      </w:pPr>
    </w:p>
    <w:p w:rsidR="00A66D73" w:rsidRDefault="00A66D73"/>
    <w:sectPr w:rsidR="00A66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6ACE"/>
    <w:multiLevelType w:val="hybridMultilevel"/>
    <w:tmpl w:val="18E43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CE"/>
    <w:rsid w:val="000125CE"/>
    <w:rsid w:val="00A66D73"/>
    <w:rsid w:val="00DB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A8F"/>
    <w:pPr>
      <w:ind w:left="720"/>
      <w:contextualSpacing/>
    </w:pPr>
  </w:style>
  <w:style w:type="table" w:styleId="a4">
    <w:name w:val="Table Grid"/>
    <w:basedOn w:val="a1"/>
    <w:uiPriority w:val="59"/>
    <w:rsid w:val="00DB5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A8F"/>
    <w:pPr>
      <w:ind w:left="720"/>
      <w:contextualSpacing/>
    </w:pPr>
  </w:style>
  <w:style w:type="table" w:styleId="a4">
    <w:name w:val="Table Grid"/>
    <w:basedOn w:val="a1"/>
    <w:uiPriority w:val="59"/>
    <w:rsid w:val="00DB5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2020-12-08T05:00:00Z</dcterms:created>
  <dcterms:modified xsi:type="dcterms:W3CDTF">2020-12-08T05:01:00Z</dcterms:modified>
</cp:coreProperties>
</file>