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4C" w:rsidRDefault="008D01FA" w:rsidP="00BE2373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D01FA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12490" cy="1224501"/>
            <wp:effectExtent l="19050" t="0" r="2560" b="0"/>
            <wp:docPr id="1" name="Рисунок 0" descr="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рменный блан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2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DFF" w:rsidRPr="002F6DFF" w:rsidRDefault="002F6DFF" w:rsidP="002F6DFF">
      <w:pPr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eastAsia="ru-RU"/>
        </w:rPr>
      </w:pPr>
    </w:p>
    <w:p w:rsidR="002F6DFF" w:rsidRDefault="002F6DFF" w:rsidP="002F6DFF">
      <w:pPr>
        <w:spacing w:after="0" w:line="240" w:lineRule="auto"/>
        <w:jc w:val="center"/>
        <w:rPr>
          <w:rFonts w:ascii="Times New Roman" w:hAnsi="Times New Roman"/>
          <w:b/>
          <w:color w:val="00000A"/>
          <w:sz w:val="32"/>
          <w:szCs w:val="28"/>
          <w:lang w:eastAsia="ru-RU"/>
        </w:rPr>
      </w:pPr>
    </w:p>
    <w:p w:rsidR="002F6DFF" w:rsidRDefault="002F6DFF" w:rsidP="002F6DFF">
      <w:pPr>
        <w:spacing w:after="0" w:line="240" w:lineRule="auto"/>
        <w:jc w:val="center"/>
        <w:rPr>
          <w:rFonts w:ascii="Times New Roman" w:hAnsi="Times New Roman"/>
          <w:b/>
          <w:color w:val="00000A"/>
          <w:sz w:val="32"/>
          <w:szCs w:val="28"/>
          <w:lang w:eastAsia="ru-RU"/>
        </w:rPr>
      </w:pPr>
    </w:p>
    <w:p w:rsidR="002F6DFF" w:rsidRDefault="002F6DFF" w:rsidP="002F6DFF">
      <w:pPr>
        <w:spacing w:after="0" w:line="240" w:lineRule="auto"/>
        <w:jc w:val="center"/>
        <w:rPr>
          <w:rFonts w:ascii="Times New Roman" w:hAnsi="Times New Roman"/>
          <w:b/>
          <w:color w:val="00000A"/>
          <w:sz w:val="32"/>
          <w:szCs w:val="28"/>
          <w:lang w:eastAsia="ru-RU"/>
        </w:rPr>
      </w:pPr>
    </w:p>
    <w:p w:rsidR="002F6DFF" w:rsidRDefault="002F6DFF" w:rsidP="002F6DFF">
      <w:pPr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eastAsia="ru-RU"/>
        </w:rPr>
      </w:pPr>
      <w:r w:rsidRPr="002F6DFF">
        <w:rPr>
          <w:rFonts w:ascii="Times New Roman" w:hAnsi="Times New Roman"/>
          <w:b/>
          <w:color w:val="00000A"/>
          <w:sz w:val="32"/>
          <w:szCs w:val="28"/>
          <w:lang w:eastAsia="ru-RU"/>
        </w:rPr>
        <w:t>Изучение цен на железобетонные элементы</w:t>
      </w:r>
      <w:r w:rsidRPr="002F6DFF">
        <w:rPr>
          <w:rFonts w:ascii="Times New Roman" w:hAnsi="Times New Roman"/>
          <w:b/>
          <w:color w:val="00000A"/>
          <w:sz w:val="28"/>
          <w:szCs w:val="28"/>
          <w:lang w:eastAsia="ru-RU"/>
        </w:rPr>
        <w:t>.</w:t>
      </w:r>
    </w:p>
    <w:p w:rsidR="002F6DFF" w:rsidRDefault="002F6DFF" w:rsidP="002F6DFF">
      <w:pPr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eastAsia="ru-RU"/>
        </w:rPr>
      </w:pPr>
    </w:p>
    <w:p w:rsidR="002F6DFF" w:rsidRPr="002F6DFF" w:rsidRDefault="002F6DFF" w:rsidP="002F6DFF">
      <w:pPr>
        <w:spacing w:after="0" w:line="240" w:lineRule="auto"/>
        <w:jc w:val="center"/>
        <w:rPr>
          <w:color w:val="00000A"/>
        </w:rPr>
      </w:pPr>
    </w:p>
    <w:p w:rsidR="002F6DFF" w:rsidRPr="002F6DFF" w:rsidRDefault="002F6DFF" w:rsidP="002F6DFF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2F6DFF" w:rsidRPr="002F6DFF" w:rsidRDefault="002F6DFF" w:rsidP="002F6DFF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</w:p>
    <w:tbl>
      <w:tblPr>
        <w:tblW w:w="9013" w:type="dxa"/>
        <w:tblInd w:w="6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624"/>
        <w:gridCol w:w="1875"/>
        <w:gridCol w:w="4702"/>
        <w:gridCol w:w="1812"/>
      </w:tblGrid>
      <w:tr w:rsidR="002F6DFF" w:rsidRPr="002F6DFF" w:rsidTr="002F6DFF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2F6DFF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№</w:t>
            </w:r>
            <w:r w:rsidRPr="002F6DFF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2F6DFF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2F6DFF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2F6DFF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>Обозначение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2F6DFF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2F6DFF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F6DFF" w:rsidRPr="002F6DFF" w:rsidTr="002F6DFF">
        <w:tc>
          <w:tcPr>
            <w:tcW w:w="90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Сборные железобетонные элементы серии 3.900.1-14 вып.1</w:t>
            </w:r>
          </w:p>
        </w:tc>
      </w:tr>
      <w:tr w:rsidR="002F6DFF" w:rsidRPr="002F6DFF" w:rsidTr="002F6DFF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ПН10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Днище Ø1000мм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2 шт.</w:t>
            </w:r>
          </w:p>
        </w:tc>
      </w:tr>
      <w:tr w:rsidR="002F6DFF" w:rsidRPr="002F6DFF" w:rsidTr="002F6DFF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ПН15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Днище Ø1500мм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1 шт.</w:t>
            </w:r>
          </w:p>
        </w:tc>
      </w:tr>
      <w:tr w:rsidR="002F6DFF" w:rsidRPr="002F6DFF" w:rsidTr="002F6DFF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КС10.9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Рабочая часть (кольцо) Ø1000×900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2 шт.</w:t>
            </w:r>
          </w:p>
        </w:tc>
      </w:tr>
      <w:tr w:rsidR="002F6DFF" w:rsidRPr="002F6DFF" w:rsidTr="002F6DFF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КС15.9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Рабочая часть (кольцо) Ø1500×900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2 шт.</w:t>
            </w:r>
          </w:p>
        </w:tc>
      </w:tr>
      <w:tr w:rsidR="002F6DFF" w:rsidRPr="002F6DFF" w:rsidTr="002F6DFF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ПП10-1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bookmarkStart w:id="0" w:name="__DdeLink__818_1433481930"/>
            <w:r w:rsidRPr="002F6DF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Плита перекрытия Ø</w:t>
            </w:r>
            <w:bookmarkEnd w:id="0"/>
            <w:r w:rsidRPr="002F6DF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1000мм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2 шт.</w:t>
            </w:r>
          </w:p>
        </w:tc>
      </w:tr>
      <w:tr w:rsidR="002F6DFF" w:rsidRPr="002F6DFF" w:rsidTr="002F6DFF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1ПП15-1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Плита перекрытия Ø1500мм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jc w:val="center"/>
              <w:rPr>
                <w:color w:val="00000A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1 шт.</w:t>
            </w:r>
          </w:p>
        </w:tc>
      </w:tr>
      <w:tr w:rsidR="002F6DFF" w:rsidRPr="002F6DFF" w:rsidTr="002F6DFF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7.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КО</w:t>
            </w:r>
            <w:proofErr w:type="gramStart"/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Горловина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6 шт.</w:t>
            </w:r>
          </w:p>
        </w:tc>
      </w:tr>
      <w:tr w:rsidR="002F6DFF" w:rsidRPr="002F6DFF" w:rsidTr="002F6DFF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8.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КС</w:t>
            </w:r>
            <w:proofErr w:type="gramStart"/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7</w:t>
            </w:r>
            <w:proofErr w:type="gramEnd"/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.3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Горловина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3 шт.</w:t>
            </w:r>
          </w:p>
        </w:tc>
      </w:tr>
      <w:tr w:rsidR="002F6DFF" w:rsidRPr="002F6DFF" w:rsidTr="002F6DFF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9.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Люк чугунный канализационный типа «Т»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3 шт.</w:t>
            </w:r>
          </w:p>
        </w:tc>
      </w:tr>
      <w:tr w:rsidR="002F6DFF" w:rsidRPr="002F6DFF" w:rsidTr="002F6DFF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10.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С1-01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DFF" w:rsidRPr="002F6DFF" w:rsidRDefault="002F6DFF" w:rsidP="002F6DFF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Стремянка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F6DFF">
              <w:rPr>
                <w:rFonts w:ascii="Times New Roman" w:hAnsi="Times New Roman"/>
                <w:color w:val="00000A"/>
                <w:sz w:val="24"/>
                <w:szCs w:val="24"/>
              </w:rPr>
              <w:t>3 шт.</w:t>
            </w:r>
          </w:p>
        </w:tc>
      </w:tr>
    </w:tbl>
    <w:p w:rsidR="002F6DFF" w:rsidRPr="002F6DFF" w:rsidRDefault="002F6DFF" w:rsidP="002F6DFF">
      <w:pPr>
        <w:spacing w:after="0" w:line="240" w:lineRule="auto"/>
        <w:jc w:val="both"/>
        <w:rPr>
          <w:color w:val="00000A"/>
        </w:rPr>
      </w:pPr>
    </w:p>
    <w:p w:rsidR="002F6DFF" w:rsidRPr="002F6DFF" w:rsidRDefault="002F6DFF" w:rsidP="002F6DFF">
      <w:pPr>
        <w:tabs>
          <w:tab w:val="left" w:pos="2379"/>
        </w:tabs>
        <w:spacing w:after="0" w:line="240" w:lineRule="atLeast"/>
        <w:jc w:val="both"/>
        <w:rPr>
          <w:rFonts w:ascii="Times New Roman" w:hAnsi="Times New Roman"/>
          <w:b/>
          <w:color w:val="00000A"/>
        </w:rPr>
      </w:pPr>
    </w:p>
    <w:p w:rsidR="00B272F1" w:rsidRPr="00B272F1" w:rsidRDefault="00B272F1" w:rsidP="00B272F1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B272F1" w:rsidRPr="00B272F1" w:rsidRDefault="00B272F1" w:rsidP="00B272F1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  <w:bookmarkStart w:id="1" w:name="_GoBack"/>
      <w:bookmarkEnd w:id="1"/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F13113" w:rsidRDefault="00F13113" w:rsidP="006C4126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F13113" w:rsidRDefault="00F13113" w:rsidP="00974789">
      <w:pPr>
        <w:spacing w:after="0" w:line="240" w:lineRule="atLeast"/>
        <w:ind w:left="567" w:hanging="567"/>
        <w:jc w:val="both"/>
        <w:rPr>
          <w:rFonts w:ascii="Times New Roman" w:hAnsi="Times New Roman"/>
          <w:b/>
        </w:rPr>
      </w:pPr>
    </w:p>
    <w:tbl>
      <w:tblPr>
        <w:tblW w:w="0" w:type="auto"/>
        <w:tblInd w:w="280" w:type="dxa"/>
        <w:tblLook w:val="0000" w:firstRow="0" w:lastRow="0" w:firstColumn="0" w:lastColumn="0" w:noHBand="0" w:noVBand="0"/>
      </w:tblPr>
      <w:tblGrid>
        <w:gridCol w:w="3581"/>
        <w:gridCol w:w="2805"/>
        <w:gridCol w:w="2930"/>
      </w:tblGrid>
      <w:tr w:rsidR="00AD272E" w:rsidRPr="00146734" w:rsidTr="00AD272E">
        <w:trPr>
          <w:trHeight w:val="1753"/>
        </w:trPr>
        <w:tc>
          <w:tcPr>
            <w:tcW w:w="3581" w:type="dxa"/>
          </w:tcPr>
          <w:p w:rsidR="00AD272E" w:rsidRPr="001E08EE" w:rsidRDefault="00AD272E" w:rsidP="00974789">
            <w:pPr>
              <w:spacing w:after="0"/>
              <w:ind w:lef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8E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AD272E" w:rsidRPr="00146734" w:rsidRDefault="00AD272E" w:rsidP="00AD272E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</w:rPr>
            </w:pPr>
            <w:r w:rsidRPr="00146734">
              <w:rPr>
                <w:rFonts w:ascii="Times New Roman" w:hAnsi="Times New Roman"/>
              </w:rPr>
              <w:t xml:space="preserve">Главный энергетик </w:t>
            </w:r>
          </w:p>
          <w:p w:rsidR="00AD272E" w:rsidRPr="00146734" w:rsidRDefault="00AD272E" w:rsidP="00AD272E">
            <w:pPr>
              <w:spacing w:after="0" w:line="240" w:lineRule="atLeast"/>
              <w:ind w:left="113"/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 xml:space="preserve">АО «Металлист-Самара»                                                        </w:t>
            </w:r>
          </w:p>
          <w:p w:rsidR="00AD272E" w:rsidRPr="00146734" w:rsidRDefault="00AD272E" w:rsidP="00AD272E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AD272E" w:rsidRPr="00146734" w:rsidRDefault="00E90617" w:rsidP="00AD2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12E552" wp14:editId="7AF42CFD">
                  <wp:extent cx="919204" cy="904042"/>
                  <wp:effectExtent l="19050" t="0" r="0" b="0"/>
                  <wp:docPr id="4" name="Рисунок 1" descr="Подпись Липи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Липилин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34" cy="9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</w:tcPr>
          <w:p w:rsidR="00AD272E" w:rsidRPr="00146734" w:rsidRDefault="00AD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72E" w:rsidRPr="00146734" w:rsidRDefault="00AD272E">
            <w:pPr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>Липилин А.А.</w:t>
            </w:r>
          </w:p>
          <w:p w:rsidR="00AD272E" w:rsidRPr="00146734" w:rsidRDefault="00AD272E" w:rsidP="00AD2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AD272E" w:rsidRPr="00146734" w:rsidRDefault="00AD272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46734">
        <w:rPr>
          <w:rFonts w:ascii="Times New Roman" w:hAnsi="Times New Roman"/>
          <w:sz w:val="16"/>
          <w:szCs w:val="16"/>
        </w:rPr>
        <w:t xml:space="preserve">Исп.: Заместитель </w:t>
      </w:r>
      <w:r w:rsidR="00097A1E" w:rsidRPr="00146734">
        <w:rPr>
          <w:rFonts w:ascii="Times New Roman" w:hAnsi="Times New Roman"/>
          <w:sz w:val="16"/>
          <w:szCs w:val="16"/>
        </w:rPr>
        <w:t>г</w:t>
      </w:r>
      <w:r w:rsidRPr="00146734">
        <w:rPr>
          <w:rFonts w:ascii="Times New Roman" w:hAnsi="Times New Roman"/>
          <w:sz w:val="16"/>
          <w:szCs w:val="16"/>
        </w:rPr>
        <w:t>лавного энергетика</w:t>
      </w:r>
    </w:p>
    <w:p w:rsidR="00AD272E" w:rsidRPr="00146734" w:rsidRDefault="000560AD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Туров</w:t>
      </w:r>
      <w:r w:rsidR="00AD272E" w:rsidRPr="00146734">
        <w:rPr>
          <w:rFonts w:ascii="Times New Roman" w:hAnsi="Times New Roman"/>
          <w:sz w:val="16"/>
          <w:szCs w:val="16"/>
        </w:rPr>
        <w:t xml:space="preserve"> Александр </w:t>
      </w:r>
      <w:r>
        <w:rPr>
          <w:rFonts w:ascii="Times New Roman" w:hAnsi="Times New Roman"/>
          <w:sz w:val="16"/>
          <w:szCs w:val="16"/>
        </w:rPr>
        <w:t>Анатоль</w:t>
      </w:r>
      <w:r w:rsidR="00AD272E" w:rsidRPr="00146734">
        <w:rPr>
          <w:rFonts w:ascii="Times New Roman" w:hAnsi="Times New Roman"/>
          <w:sz w:val="16"/>
          <w:szCs w:val="16"/>
        </w:rPr>
        <w:t xml:space="preserve">евич  </w:t>
      </w:r>
    </w:p>
    <w:p w:rsidR="00AD272E" w:rsidRPr="00146734" w:rsidRDefault="00AD272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46734">
        <w:rPr>
          <w:rFonts w:ascii="Times New Roman" w:hAnsi="Times New Roman"/>
          <w:sz w:val="16"/>
          <w:szCs w:val="16"/>
        </w:rPr>
        <w:t xml:space="preserve">Тел.:(846) 246-93-10 </w:t>
      </w:r>
    </w:p>
    <w:sectPr w:rsidR="00AD272E" w:rsidRPr="00146734" w:rsidSect="0017759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09D"/>
    <w:multiLevelType w:val="hybridMultilevel"/>
    <w:tmpl w:val="6C4C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C1A"/>
    <w:multiLevelType w:val="hybridMultilevel"/>
    <w:tmpl w:val="DDF21E7A"/>
    <w:lvl w:ilvl="0" w:tplc="623AD862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056790B"/>
    <w:multiLevelType w:val="hybridMultilevel"/>
    <w:tmpl w:val="61F20A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76301"/>
    <w:multiLevelType w:val="hybridMultilevel"/>
    <w:tmpl w:val="0C2AF23E"/>
    <w:lvl w:ilvl="0" w:tplc="269A636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31791CAC"/>
    <w:multiLevelType w:val="hybridMultilevel"/>
    <w:tmpl w:val="6F8236CA"/>
    <w:lvl w:ilvl="0" w:tplc="FB44EB1C">
      <w:numFmt w:val="bullet"/>
      <w:lvlText w:val="-"/>
      <w:lvlJc w:val="left"/>
      <w:pPr>
        <w:tabs>
          <w:tab w:val="num" w:pos="938"/>
        </w:tabs>
        <w:ind w:left="938" w:hanging="825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52142"/>
    <w:multiLevelType w:val="hybridMultilevel"/>
    <w:tmpl w:val="2A00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14FBE"/>
    <w:multiLevelType w:val="hybridMultilevel"/>
    <w:tmpl w:val="3792515E"/>
    <w:lvl w:ilvl="0" w:tplc="ECBC8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80AEF"/>
    <w:multiLevelType w:val="hybridMultilevel"/>
    <w:tmpl w:val="F208C1A4"/>
    <w:lvl w:ilvl="0" w:tplc="0630B8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373"/>
    <w:rsid w:val="00006701"/>
    <w:rsid w:val="00014A3B"/>
    <w:rsid w:val="000224D0"/>
    <w:rsid w:val="000315A5"/>
    <w:rsid w:val="000560AD"/>
    <w:rsid w:val="000718D8"/>
    <w:rsid w:val="000856B8"/>
    <w:rsid w:val="00094253"/>
    <w:rsid w:val="00097A1E"/>
    <w:rsid w:val="000C774A"/>
    <w:rsid w:val="000D548D"/>
    <w:rsid w:val="00140046"/>
    <w:rsid w:val="00146734"/>
    <w:rsid w:val="001500A6"/>
    <w:rsid w:val="00177597"/>
    <w:rsid w:val="001D375A"/>
    <w:rsid w:val="001E08EE"/>
    <w:rsid w:val="001E193F"/>
    <w:rsid w:val="00242484"/>
    <w:rsid w:val="00246242"/>
    <w:rsid w:val="002F4DF2"/>
    <w:rsid w:val="002F6DFF"/>
    <w:rsid w:val="00376A3B"/>
    <w:rsid w:val="00387B90"/>
    <w:rsid w:val="003976FA"/>
    <w:rsid w:val="003C76D1"/>
    <w:rsid w:val="003F3681"/>
    <w:rsid w:val="004049C9"/>
    <w:rsid w:val="00407554"/>
    <w:rsid w:val="00464FC4"/>
    <w:rsid w:val="00473FF0"/>
    <w:rsid w:val="004A0853"/>
    <w:rsid w:val="004A10A2"/>
    <w:rsid w:val="004A6695"/>
    <w:rsid w:val="004E62F1"/>
    <w:rsid w:val="00535371"/>
    <w:rsid w:val="00597C9A"/>
    <w:rsid w:val="00622F74"/>
    <w:rsid w:val="0067057B"/>
    <w:rsid w:val="006C4126"/>
    <w:rsid w:val="00742F59"/>
    <w:rsid w:val="007A35C3"/>
    <w:rsid w:val="007C5BAC"/>
    <w:rsid w:val="00800B09"/>
    <w:rsid w:val="0080600E"/>
    <w:rsid w:val="0081044E"/>
    <w:rsid w:val="00821B84"/>
    <w:rsid w:val="008253A4"/>
    <w:rsid w:val="00865A40"/>
    <w:rsid w:val="008D01FA"/>
    <w:rsid w:val="00900A39"/>
    <w:rsid w:val="0092354C"/>
    <w:rsid w:val="009301D6"/>
    <w:rsid w:val="009405A5"/>
    <w:rsid w:val="00974789"/>
    <w:rsid w:val="0098423A"/>
    <w:rsid w:val="009E287F"/>
    <w:rsid w:val="009F1CEA"/>
    <w:rsid w:val="009F45F5"/>
    <w:rsid w:val="00A91EAE"/>
    <w:rsid w:val="00A94C33"/>
    <w:rsid w:val="00AA10DB"/>
    <w:rsid w:val="00AD272E"/>
    <w:rsid w:val="00AF6111"/>
    <w:rsid w:val="00B03027"/>
    <w:rsid w:val="00B10E12"/>
    <w:rsid w:val="00B272F1"/>
    <w:rsid w:val="00B468A3"/>
    <w:rsid w:val="00BA7E35"/>
    <w:rsid w:val="00BB4058"/>
    <w:rsid w:val="00BC2191"/>
    <w:rsid w:val="00BC4FB2"/>
    <w:rsid w:val="00BE2373"/>
    <w:rsid w:val="00BE5273"/>
    <w:rsid w:val="00BF6879"/>
    <w:rsid w:val="00C20667"/>
    <w:rsid w:val="00C33797"/>
    <w:rsid w:val="00C8215E"/>
    <w:rsid w:val="00D10865"/>
    <w:rsid w:val="00D66BE1"/>
    <w:rsid w:val="00D83A1B"/>
    <w:rsid w:val="00E24176"/>
    <w:rsid w:val="00E452DA"/>
    <w:rsid w:val="00E520E0"/>
    <w:rsid w:val="00E61EB7"/>
    <w:rsid w:val="00E90617"/>
    <w:rsid w:val="00EC4F26"/>
    <w:rsid w:val="00F13113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23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2373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BE2373"/>
    <w:rPr>
      <w:color w:val="0000FF"/>
      <w:u w:val="single"/>
    </w:rPr>
  </w:style>
  <w:style w:type="character" w:customStyle="1" w:styleId="a6">
    <w:name w:val="комментарий"/>
    <w:basedOn w:val="a0"/>
    <w:rsid w:val="00BE2373"/>
    <w:rPr>
      <w:b/>
      <w:i/>
      <w:shd w:val="clear" w:color="auto" w:fill="FFFF99"/>
    </w:rPr>
  </w:style>
  <w:style w:type="paragraph" w:styleId="a7">
    <w:name w:val="List Number"/>
    <w:basedOn w:val="a"/>
    <w:rsid w:val="00BE2373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msolistparagraph0">
    <w:name w:val="msolistparagraph"/>
    <w:basedOn w:val="a"/>
    <w:rsid w:val="00BE237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E2373"/>
  </w:style>
  <w:style w:type="paragraph" w:customStyle="1" w:styleId="a8">
    <w:name w:val="Подподпункт"/>
    <w:basedOn w:val="a"/>
    <w:rsid w:val="00BE2373"/>
    <w:pPr>
      <w:tabs>
        <w:tab w:val="num" w:pos="360"/>
      </w:tabs>
      <w:spacing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styleId="a9">
    <w:name w:val="Normal (Web)"/>
    <w:basedOn w:val="a"/>
    <w:rsid w:val="001D375A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1F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0D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Pk-459 OGE Катков  Андрей тел.41-22</cp:lastModifiedBy>
  <cp:revision>36</cp:revision>
  <cp:lastPrinted>2016-09-19T06:08:00Z</cp:lastPrinted>
  <dcterms:created xsi:type="dcterms:W3CDTF">2016-04-06T10:58:00Z</dcterms:created>
  <dcterms:modified xsi:type="dcterms:W3CDTF">2019-07-02T05:28:00Z</dcterms:modified>
</cp:coreProperties>
</file>