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ОАО «Металлист-Самара»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br/>
        <w:t xml:space="preserve">Запрос цен и предложений для обеспечения </w:t>
        <w:br/>
      </w:r>
      <w:r>
        <w:rPr>
          <w:rFonts w:cs="Times New Roman" w:ascii="Times New Roman" w:hAnsi="Times New Roman"/>
          <w:b/>
          <w:sz w:val="24"/>
          <w:szCs w:val="24"/>
        </w:rPr>
        <w:t>сталью 5ХНВ (5ХНМ)  в январе 2020г. Поставка в рамках исполнения государственного заказа с отурытием лицевого счета в Казначействе РФ.</w:t>
      </w:r>
    </w:p>
    <w:tbl>
      <w:tblPr>
        <w:tblStyle w:val="a3"/>
        <w:tblW w:w="10776" w:type="dxa"/>
        <w:jc w:val="left"/>
        <w:tblInd w:w="-616" w:type="dxa"/>
        <w:tblCellMar>
          <w:top w:w="0" w:type="dxa"/>
          <w:left w:w="93" w:type="dxa"/>
          <w:bottom w:w="0" w:type="dxa"/>
          <w:right w:w="108" w:type="dxa"/>
        </w:tblCellMar>
        <w:tblLook w:val="04a0"/>
      </w:tblPr>
      <w:tblGrid>
        <w:gridCol w:w="709"/>
        <w:gridCol w:w="1502"/>
        <w:gridCol w:w="1195"/>
        <w:gridCol w:w="1417"/>
        <w:gridCol w:w="1704"/>
        <w:gridCol w:w="1134"/>
        <w:gridCol w:w="1134"/>
        <w:gridCol w:w="1981"/>
      </w:tblGrid>
      <w:tr>
        <w:trPr/>
        <w:tc>
          <w:tcPr>
            <w:tcW w:w="70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15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Марка материала</w:t>
            </w:r>
          </w:p>
        </w:tc>
        <w:tc>
          <w:tcPr>
            <w:tcW w:w="11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14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Размер</w:t>
            </w:r>
          </w:p>
        </w:tc>
        <w:tc>
          <w:tcPr>
            <w:tcW w:w="17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ГОСТ, ТУ</w:t>
            </w:r>
          </w:p>
        </w:tc>
        <w:tc>
          <w:tcPr>
            <w:tcW w:w="11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Кол-во (кг)</w:t>
            </w:r>
          </w:p>
        </w:tc>
        <w:tc>
          <w:tcPr>
            <w:tcW w:w="11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Срок поставки</w:t>
            </w:r>
          </w:p>
        </w:tc>
        <w:tc>
          <w:tcPr>
            <w:tcW w:w="19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Дополнит.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  <w:t>Условия</w:t>
            </w:r>
          </w:p>
        </w:tc>
      </w:tr>
      <w:tr>
        <w:trPr>
          <w:trHeight w:val="1254" w:hRule="atLeast"/>
        </w:trPr>
        <w:tc>
          <w:tcPr>
            <w:tcW w:w="709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/>
            </w:r>
          </w:p>
        </w:tc>
        <w:tc>
          <w:tcPr>
            <w:tcW w:w="1502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5ХНВ (5ХНМ)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sz w:val="24"/>
                <w:szCs w:val="24"/>
              </w:rPr>
            </w:pPr>
            <w:r>
              <w:rPr/>
            </w:r>
          </w:p>
        </w:tc>
        <w:tc>
          <w:tcPr>
            <w:tcW w:w="1195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круг</w:t>
            </w:r>
          </w:p>
        </w:tc>
        <w:tc>
          <w:tcPr>
            <w:tcW w:w="1417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80-200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мм</w:t>
            </w:r>
          </w:p>
        </w:tc>
        <w:tc>
          <w:tcPr>
            <w:tcW w:w="170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5950-2000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Январь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981" w:type="dxa"/>
            <w:tcBorders/>
            <w:shd w:fill="auto" w:val="clear"/>
            <w:tcMar>
              <w:left w:w="93" w:type="dxa"/>
            </w:tcMar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0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Металл для последующей горячей обработки</w:t>
            </w:r>
          </w:p>
        </w:tc>
      </w:tr>
    </w:tbl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>
          <w:sz w:val="28"/>
          <w:szCs w:val="28"/>
        </w:rPr>
        <w:t xml:space="preserve">1. Основанием поставки считать заключение договора между предприятиями </w:t>
      </w:r>
      <w:r>
        <w:rPr>
          <w:sz w:val="28"/>
          <w:szCs w:val="28"/>
        </w:rPr>
        <w:t>с открытием лицевого счета в казначействе РФ.</w:t>
      </w:r>
    </w:p>
    <w:p>
      <w:pPr>
        <w:pStyle w:val="Normal"/>
        <w:rPr/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>Отсрочка платежа -30 жней с даты поставки.</w:t>
      </w:r>
    </w:p>
    <w:p>
      <w:pPr>
        <w:pStyle w:val="Normal"/>
        <w:rPr>
          <w:b/>
          <w:b/>
          <w:sz w:val="28"/>
          <w:szCs w:val="20"/>
        </w:rPr>
      </w:pPr>
      <w:r>
        <w:rPr>
          <w:b/>
          <w:sz w:val="28"/>
          <w:szCs w:val="28"/>
        </w:rPr>
        <w:t>3. Обязательное наличие сертификатов завод-изготовителя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6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57a6e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8865d1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757a6e"/>
    <w:pPr>
      <w:spacing w:after="0" w:line="240" w:lineRule="auto"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ЗАПРОС СТАЛЬ БЫСТРОРЕЖУЩАЯ  ОКТЯБРЬ.dotx</Template>
  <TotalTime>23</TotalTime>
  <Application>LibreOffice/5.1.1.3$Windows_x86 LibreOffice_project/89f508ef3ecebd2cfb8e1def0f0ba9a803b88a6d</Application>
  <Pages>1</Pages>
  <Words>83</Words>
  <Characters>524</Characters>
  <CharactersWithSpaces>588</CharactersWithSpaces>
  <Paragraphs>22</Paragraphs>
  <Company>OAO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2019-08-07T12:14:00Z</dcterms:created>
  <dc:creator>Pk-snab2</dc:creator>
  <dc:description/>
  <dc:language>ru-RU</dc:language>
  <cp:lastModifiedBy/>
  <dcterms:modified xsi:type="dcterms:W3CDTF">2020-01-14T11:32:33Z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OAO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