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8F" w:rsidRPr="0043368F" w:rsidRDefault="0043368F" w:rsidP="004336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368F">
        <w:rPr>
          <w:rFonts w:ascii="Times New Roman" w:hAnsi="Times New Roman" w:cs="Times New Roman"/>
          <w:sz w:val="28"/>
          <w:szCs w:val="28"/>
        </w:rPr>
        <w:t>ЗАПРОС ЦЕН И ПРЕДЛОЖЕНИЙ</w:t>
      </w:r>
    </w:p>
    <w:p w:rsidR="0043368F" w:rsidRPr="0043368F" w:rsidRDefault="0043368F" w:rsidP="0043368F">
      <w:pPr>
        <w:rPr>
          <w:rFonts w:ascii="Times New Roman" w:hAnsi="Times New Roman" w:cs="Times New Roman"/>
          <w:sz w:val="28"/>
          <w:szCs w:val="28"/>
        </w:rPr>
      </w:pPr>
    </w:p>
    <w:p w:rsidR="0043368F" w:rsidRPr="0043368F" w:rsidRDefault="0043368F" w:rsidP="0043368F">
      <w:pPr>
        <w:rPr>
          <w:rFonts w:ascii="Times New Roman" w:hAnsi="Times New Roman" w:cs="Times New Roman"/>
          <w:sz w:val="28"/>
          <w:szCs w:val="28"/>
        </w:rPr>
      </w:pPr>
    </w:p>
    <w:p w:rsidR="0043368F" w:rsidRPr="0043368F" w:rsidRDefault="0043368F" w:rsidP="004336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>1.  Индикатор 1ИПМ = 1шт</w:t>
      </w:r>
      <w:r>
        <w:rPr>
          <w:rFonts w:ascii="Times New Roman" w:hAnsi="Times New Roman" w:cs="Times New Roman"/>
          <w:sz w:val="28"/>
          <w:szCs w:val="28"/>
        </w:rPr>
        <w:t xml:space="preserve">ука с первичной поверкой. </w:t>
      </w:r>
    </w:p>
    <w:p w:rsidR="0043368F" w:rsidRPr="0043368F" w:rsidRDefault="0043368F" w:rsidP="0043368F">
      <w:pPr>
        <w:rPr>
          <w:rFonts w:ascii="Times New Roman" w:hAnsi="Times New Roman" w:cs="Times New Roman"/>
          <w:sz w:val="28"/>
          <w:szCs w:val="28"/>
        </w:rPr>
      </w:pPr>
    </w:p>
    <w:p w:rsidR="0043368F" w:rsidRPr="0043368F" w:rsidRDefault="0043368F" w:rsidP="0043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 xml:space="preserve">             Обязательные условия для (контрагентов/участников):</w:t>
      </w:r>
    </w:p>
    <w:p w:rsidR="0043368F" w:rsidRPr="0043368F" w:rsidRDefault="0043368F" w:rsidP="004336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>Работа в рамках «ФЗ-275»;</w:t>
      </w:r>
    </w:p>
    <w:p w:rsidR="0043368F" w:rsidRPr="0043368F" w:rsidRDefault="0043368F" w:rsidP="004336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>Документы (паспорта, сертификаты) на изготовленную продукцию;</w:t>
      </w:r>
    </w:p>
    <w:p w:rsidR="0043368F" w:rsidRPr="0043368F" w:rsidRDefault="0043368F" w:rsidP="004336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>Существование фирмы на рынке более трех лет;</w:t>
      </w:r>
    </w:p>
    <w:p w:rsidR="0043368F" w:rsidRPr="0043368F" w:rsidRDefault="0043368F" w:rsidP="004336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>Отсрочка платежа – 60 дней.</w:t>
      </w:r>
    </w:p>
    <w:p w:rsidR="0043368F" w:rsidRPr="0043368F" w:rsidRDefault="0043368F" w:rsidP="004336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>Поставка продукции в указанные сроки согласно подписанной спецификации;</w:t>
      </w:r>
    </w:p>
    <w:p w:rsidR="0043368F" w:rsidRPr="0043368F" w:rsidRDefault="0043368F" w:rsidP="004336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68F">
        <w:rPr>
          <w:rFonts w:ascii="Times New Roman" w:hAnsi="Times New Roman" w:cs="Times New Roman"/>
          <w:sz w:val="28"/>
          <w:szCs w:val="28"/>
        </w:rPr>
        <w:t xml:space="preserve">Доставка до склада покупателя средствами поставщика. </w:t>
      </w:r>
    </w:p>
    <w:p w:rsidR="0043368F" w:rsidRPr="0043368F" w:rsidRDefault="0043368F" w:rsidP="004336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56EF" w:rsidRPr="0043368F" w:rsidRDefault="005F56EF" w:rsidP="0043368F">
      <w:pPr>
        <w:rPr>
          <w:rFonts w:ascii="Times New Roman" w:hAnsi="Times New Roman" w:cs="Times New Roman"/>
          <w:sz w:val="28"/>
          <w:szCs w:val="28"/>
        </w:rPr>
      </w:pPr>
    </w:p>
    <w:sectPr w:rsidR="005F56EF" w:rsidRPr="0043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98"/>
    <w:rsid w:val="0043368F"/>
    <w:rsid w:val="005F56EF"/>
    <w:rsid w:val="00986F98"/>
    <w:rsid w:val="00D36D75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2019-03-20T12:20:00Z</cp:lastPrinted>
  <dcterms:created xsi:type="dcterms:W3CDTF">2019-03-22T03:30:00Z</dcterms:created>
  <dcterms:modified xsi:type="dcterms:W3CDTF">2019-03-22T03:30:00Z</dcterms:modified>
</cp:coreProperties>
</file>