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C0" w:rsidRDefault="00285DC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5DC0" w:rsidRDefault="00D822E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285DC0" w:rsidRDefault="00285DC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5DC0" w:rsidRDefault="00D822E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производственной необходимости нашему предприятию требуются литейные заготовки:</w:t>
      </w:r>
    </w:p>
    <w:p w:rsidR="00285DC0" w:rsidRDefault="00285DC0">
      <w:pPr>
        <w:ind w:firstLine="567"/>
        <w:rPr>
          <w:rFonts w:ascii="Times New Roman" w:hAnsi="Times New Roman" w:cs="Times New Roman"/>
        </w:rPr>
      </w:pPr>
    </w:p>
    <w:tbl>
      <w:tblPr>
        <w:tblStyle w:val="ad"/>
        <w:tblW w:w="10352" w:type="dxa"/>
        <w:jc w:val="center"/>
        <w:tblInd w:w="-1388" w:type="dxa"/>
        <w:tblLook w:val="04A0" w:firstRow="1" w:lastRow="0" w:firstColumn="1" w:lastColumn="0" w:noHBand="0" w:noVBand="1"/>
      </w:tblPr>
      <w:tblGrid>
        <w:gridCol w:w="713"/>
        <w:gridCol w:w="2268"/>
        <w:gridCol w:w="2126"/>
        <w:gridCol w:w="2999"/>
        <w:gridCol w:w="829"/>
        <w:gridCol w:w="1417"/>
      </w:tblGrid>
      <w:tr w:rsidR="00285DC0" w:rsidTr="00344DE6">
        <w:trPr>
          <w:trHeight w:hRule="exact" w:val="482"/>
          <w:jc w:val="center"/>
        </w:trPr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285DC0" w:rsidRDefault="0034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="00D822E9"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285DC0" w:rsidRDefault="00D82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:rsidR="00285DC0" w:rsidRDefault="00D82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2999" w:type="dxa"/>
            <w:shd w:val="clear" w:color="auto" w:fill="auto"/>
            <w:tcMar>
              <w:left w:w="108" w:type="dxa"/>
            </w:tcMar>
            <w:vAlign w:val="center"/>
          </w:tcPr>
          <w:p w:rsidR="00285DC0" w:rsidRDefault="00D82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</w:tcMar>
            <w:vAlign w:val="center"/>
          </w:tcPr>
          <w:p w:rsidR="00285DC0" w:rsidRDefault="00D82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285DC0" w:rsidRDefault="00D82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285DC0" w:rsidTr="00344DE6">
        <w:trPr>
          <w:trHeight w:hRule="exact" w:val="284"/>
          <w:jc w:val="center"/>
        </w:trPr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285DC0" w:rsidRDefault="0034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22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285DC0" w:rsidRDefault="00A75E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822E9">
              <w:rPr>
                <w:rFonts w:ascii="Times New Roman" w:hAnsi="Times New Roman" w:cs="Times New Roman"/>
              </w:rPr>
              <w:t>аготовка</w:t>
            </w:r>
            <w:r>
              <w:rPr>
                <w:rFonts w:ascii="Times New Roman" w:hAnsi="Times New Roman" w:cs="Times New Roman"/>
              </w:rPr>
              <w:t xml:space="preserve"> литейная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:rsidR="00285DC0" w:rsidRDefault="000A477F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600.0795-4949</w:t>
            </w:r>
            <w:r w:rsidR="00D822E9">
              <w:rPr>
                <w:rFonts w:ascii="Times New Roman" w:hAnsi="Times New Roman" w:cs="Times New Roman"/>
              </w:rPr>
              <w:t>/001</w:t>
            </w:r>
          </w:p>
        </w:tc>
        <w:tc>
          <w:tcPr>
            <w:tcW w:w="2999" w:type="dxa"/>
            <w:shd w:val="clear" w:color="auto" w:fill="auto"/>
            <w:tcMar>
              <w:left w:w="108" w:type="dxa"/>
            </w:tcMar>
            <w:vAlign w:val="center"/>
          </w:tcPr>
          <w:p w:rsidR="00285DC0" w:rsidRDefault="00D822E9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35Х23Н7СЛ</w:t>
            </w:r>
            <w:r w:rsidR="00344DE6">
              <w:rPr>
                <w:rFonts w:ascii="Times New Roman" w:hAnsi="Times New Roman" w:cs="Times New Roman"/>
              </w:rPr>
              <w:t xml:space="preserve"> ГОСТ 977-88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</w:tcMar>
            <w:vAlign w:val="center"/>
          </w:tcPr>
          <w:p w:rsidR="00285DC0" w:rsidRDefault="00D82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" w:name="__DdeLink__93_317752989"/>
            <w:bookmarkEnd w:id="1"/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285DC0" w:rsidRDefault="00D82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85DC0" w:rsidRDefault="00D822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285DC0" w:rsidRDefault="00D822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Обязательные условия для (контрагентов/участников):</w:t>
      </w:r>
    </w:p>
    <w:p w:rsidR="00285DC0" w:rsidRDefault="00D822E9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в рамках «ФЗ-275»;</w:t>
      </w:r>
    </w:p>
    <w:p w:rsidR="00285DC0" w:rsidRDefault="00D822E9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285DC0" w:rsidRDefault="00D822E9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Существование фирмы на рынке более трех лет;</w:t>
      </w:r>
    </w:p>
    <w:p w:rsidR="00285DC0" w:rsidRDefault="00784016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Отсрочка платежа – 60 дней;</w:t>
      </w:r>
    </w:p>
    <w:p w:rsidR="00285DC0" w:rsidRDefault="00D822E9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285DC0" w:rsidRDefault="00D822E9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285DC0" w:rsidRDefault="00285DC0">
      <w:pPr>
        <w:spacing w:after="0"/>
        <w:rPr>
          <w:rFonts w:ascii="Times New Roman" w:hAnsi="Times New Roman" w:cs="Times New Roman"/>
          <w:i/>
        </w:rPr>
      </w:pPr>
    </w:p>
    <w:sectPr w:rsidR="00285DC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5218"/>
    <w:multiLevelType w:val="multilevel"/>
    <w:tmpl w:val="573AA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F1AFD"/>
    <w:multiLevelType w:val="multilevel"/>
    <w:tmpl w:val="4692CA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C0"/>
    <w:rsid w:val="000A477F"/>
    <w:rsid w:val="00285DC0"/>
    <w:rsid w:val="00344DE6"/>
    <w:rsid w:val="00784016"/>
    <w:rsid w:val="00A75E93"/>
    <w:rsid w:val="00D822E9"/>
    <w:rsid w:val="00F0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2918C1"/>
    <w:pPr>
      <w:ind w:left="720"/>
      <w:contextualSpacing/>
    </w:p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table" w:styleId="ad">
    <w:name w:val="Table Grid"/>
    <w:basedOn w:val="a1"/>
    <w:uiPriority w:val="59"/>
    <w:rsid w:val="001C50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2918C1"/>
    <w:pPr>
      <w:ind w:left="720"/>
      <w:contextualSpacing/>
    </w:p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table" w:styleId="ad">
    <w:name w:val="Table Grid"/>
    <w:basedOn w:val="a1"/>
    <w:uiPriority w:val="59"/>
    <w:rsid w:val="001C50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4FD00-C2A7-498D-9964-3FE9D55A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7</cp:revision>
  <dcterms:created xsi:type="dcterms:W3CDTF">2018-10-24T10:56:00Z</dcterms:created>
  <dcterms:modified xsi:type="dcterms:W3CDTF">2018-11-06T05:42:00Z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